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90"/>
        <w:rPr/>
      </w:pPr>
      <w:r>
        <w:rPr/>
        <w:drawing>
          <wp:inline distT="0" distB="0" distL="0" distR="0">
            <wp:extent cx="903605" cy="7810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975995</wp:posOffset>
                </wp:positionH>
                <wp:positionV relativeFrom="paragraph">
                  <wp:posOffset>-31115</wp:posOffset>
                </wp:positionV>
                <wp:extent cx="2024380" cy="8001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800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Booth Fees</w:t>
                            </w:r>
                            <w:r>
                              <w:rPr/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34th Annual Rocky Mountain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Book &amp; Paper Fair, Denver, CO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August 3 &amp; 4, 2018 – Denver Mart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9.4pt;height:63pt;mso-wrap-distance-left:9pt;mso-wrap-distance-right:9pt;mso-wrap-distance-top:0pt;mso-wrap-distance-bottom:0pt;margin-top:-2.45pt;mso-position-vertical-relative:text;margin-left:76.8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Booth Fees</w:t>
                      </w:r>
                      <w:r>
                        <w:rPr/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34th Annual Rocky Mountain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Book &amp; Paper Fair, Denver, CO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August 3 &amp; 4, 2018 – Denver Mart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2924175</wp:posOffset>
                </wp:positionH>
                <wp:positionV relativeFrom="paragraph">
                  <wp:posOffset>33655</wp:posOffset>
                </wp:positionV>
                <wp:extent cx="4044315" cy="7353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7353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due by Sunday,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 1, 2018.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Discounts available per the payment schedule below...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sooner and save some money.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RMABA members may take an extra $25 off the booth prices.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(This form can be completed online and printed for signing and mailing with your check.)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8.45pt;height:57.9pt;mso-wrap-distance-left:9pt;mso-wrap-distance-right:9pt;mso-wrap-distance-top:0pt;mso-wrap-distance-bottom:0pt;margin-top:2.65pt;mso-position-vertical-relative:text;margin-left:230.2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Payment</w:t>
                      </w:r>
                      <w:r>
                        <w:rPr>
                          <w:sz w:val="20"/>
                          <w:szCs w:val="20"/>
                        </w:rPr>
                        <w:t xml:space="preserve"> is due by Sunday,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July 1, 2018. </w:t>
                      </w:r>
                      <w:r>
                        <w:rPr>
                          <w:sz w:val="20"/>
                          <w:szCs w:val="20"/>
                        </w:rPr>
                        <w:t>Discounts available per the payment schedule below...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pay sooner and save some money.  </w:t>
                      </w:r>
                      <w:r>
                        <w:rPr>
                          <w:sz w:val="20"/>
                          <w:szCs w:val="20"/>
                        </w:rPr>
                        <w:t xml:space="preserve">RMABA members may take an extra $25 off the booth prices.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(This form can be completed online and printed for signing and mailing with your check.)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7"/>
        <w:gridCol w:w="721"/>
        <w:gridCol w:w="1349"/>
        <w:gridCol w:w="721"/>
        <w:gridCol w:w="1349"/>
        <w:gridCol w:w="1405"/>
        <w:gridCol w:w="2753"/>
      </w:tblGrid>
      <w:tr>
        <w:trPr>
          <w:trHeight w:val="503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Exhibitor Name</w:t>
            </w:r>
            <w:r>
              <w:rPr>
                <w:rFonts w:cs="Calibri" w:cstheme="minorHAnsi"/>
                <w:sz w:val="18"/>
                <w:szCs w:val="18"/>
              </w:rPr>
              <w:t xml:space="preserve"> (as you want it to appear on website and program):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Sharing a Booth?</w:t>
            </w:r>
            <w:r>
              <w:rPr>
                <w:rFonts w:cs="Calibri" w:cstheme="minorHAnsi"/>
                <w:sz w:val="18"/>
                <w:szCs w:val="18"/>
              </w:rPr>
              <w:t xml:space="preserve"> Name of partner (limit 2 exhibitors/booth):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Contact Person(s)</w:t>
            </w:r>
            <w:r>
              <w:rPr>
                <w:rFonts w:cs="Calibri" w:cstheme="minorHAnsi"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Badge Names:</w:t>
            </w:r>
          </w:p>
        </w:tc>
        <w:tc>
          <w:tcPr>
            <w:tcW w:w="279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2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</w:tc>
        <w:tc>
          <w:tcPr>
            <w:tcW w:w="27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</w:p>
        </w:tc>
      </w:tr>
      <w:tr>
        <w:trPr>
          <w:trHeight w:val="377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Specialties: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 xml:space="preserve"> </w:t>
            </w:r>
          </w:p>
        </w:tc>
      </w:tr>
      <w:tr>
        <w:trPr>
          <w:trHeight w:val="350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I exhibited previously: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Yes</w:t>
            </w:r>
          </w:p>
        </w:tc>
        <w:tc>
          <w:tcPr>
            <w:tcW w:w="48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If yes, what year? </w:t>
            </w:r>
          </w:p>
        </w:tc>
        <w:tc>
          <w:tcPr>
            <w:tcW w:w="27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</w:t>
            </w:r>
          </w:p>
        </w:tc>
      </w:tr>
      <w:tr>
        <w:trPr>
          <w:trHeight w:val="34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Exhibitor Address: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City: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Phone: </w:t>
            </w:r>
          </w:p>
        </w:tc>
      </w:tr>
      <w:tr>
        <w:trPr>
          <w:trHeight w:val="359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State:  </w:t>
            </w:r>
          </w:p>
        </w:tc>
        <w:tc>
          <w:tcPr>
            <w:tcW w:w="20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Zip: </w:t>
            </w:r>
          </w:p>
        </w:tc>
        <w:tc>
          <w:tcPr>
            <w:tcW w:w="20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Country: </w:t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Alternate Phone: </w:t>
            </w:r>
          </w:p>
        </w:tc>
      </w:tr>
      <w:tr>
        <w:trPr>
          <w:trHeight w:val="359" w:hRule="atLeast"/>
        </w:trPr>
        <w:tc>
          <w:tcPr>
            <w:tcW w:w="47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Website: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Email address: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</w:tr>
      <w:tr>
        <w:trPr>
          <w:trHeight w:val="359" w:hRule="atLeast"/>
        </w:trPr>
        <w:tc>
          <w:tcPr>
            <w:tcW w:w="47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Sales Tax Number: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State of Registration:   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-135255</wp:posOffset>
                </wp:positionH>
                <wp:positionV relativeFrom="paragraph">
                  <wp:posOffset>59055</wp:posOffset>
                </wp:positionV>
                <wp:extent cx="3709035" cy="2622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2622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2018 Booth Fees Schedule (Prices are for space, not tables.)*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92.05pt;height:20.65pt;mso-wrap-distance-left:9pt;mso-wrap-distance-right:9pt;mso-wrap-distance-top:0pt;mso-wrap-distance-bottom:0pt;margin-top:4.65pt;mso-position-vertical-relative:text;margin-left:-10.6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2018 Booth Fees Schedule (Prices are for space, not tables.)*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3531235</wp:posOffset>
                </wp:positionH>
                <wp:positionV relativeFrom="paragraph">
                  <wp:posOffset>59055</wp:posOffset>
                </wp:positionV>
                <wp:extent cx="3377565" cy="16046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16046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</w:rPr>
                              <w:t>Mail Checks &amp; Forms to:</w:t>
                            </w:r>
                            <w:r>
                              <w:rPr/>
                              <w:br/>
                              <w:t>RMBPF</w:t>
                              <w:br/>
                              <w:t>PO Box 9252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Denver CO 80209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Or pay by credit card by completing credit card section (below).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Contact Carol Mobley, Fair Committee Chair,</w:t>
                              <w:br/>
                              <w:t>(303) 761-3755 or bookfair2018@rmaba.org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Fair is a presentation of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Rocky Mountain Antiquarian Booksellers Association (RMABA)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5.95pt;height:126.35pt;mso-wrap-distance-left:9pt;mso-wrap-distance-right:9pt;mso-wrap-distance-top:0pt;mso-wrap-distance-bottom:0pt;margin-top:4.65pt;mso-position-vertical-relative:text;margin-left:278.0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</w:rPr>
                        <w:t>Mail Checks &amp; Forms to:</w:t>
                      </w:r>
                      <w:r>
                        <w:rPr/>
                        <w:br/>
                        <w:t>RMBPF</w:t>
                        <w:br/>
                        <w:t>PO Box 9252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Denver CO 80209</w:t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Or pay by credit card by completing credit card section (below).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Information:</w:t>
                      </w:r>
                      <w:r>
                        <w:rPr>
                          <w:sz w:val="20"/>
                          <w:szCs w:val="20"/>
                        </w:rPr>
                        <w:t xml:space="preserve"> Contact Carol Mobley, Fair Committee Chair,</w:t>
                        <w:br/>
                        <w:t>(303) 761-3755 or bookfair2018@rmaba.org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The Fair is a presentation of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Rocky Mountain Antiquarian Booksellers Association (RMABA)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TableGrid"/>
        <w:tblW w:w="5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1530"/>
        <w:gridCol w:w="1530"/>
        <w:gridCol w:w="1349"/>
      </w:tblGrid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Booth Size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8/30/</w:t>
            </w: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2/15/18: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7/1/18: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8’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$250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$300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$330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13’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$375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$440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$465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21’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$550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$575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29’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$660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$685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37’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$650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$740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$770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3491865" cy="370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3708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*Showing the max no. of 8’ x 2.5’ tables which can fit in a booth; some exhibitors may use fewer tables. No additional charge for tables.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4.95pt;height:29.2pt;mso-wrap-distance-left:9pt;mso-wrap-distance-right:9pt;mso-wrap-distance-top:0pt;mso-wrap-distance-bottom:0pt;margin-top:4.8pt;mso-position-vertical-relative:text;margin-left:-5.4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*Showing the max no. of 8’ x 2.5’ tables which can fit in a booth; some exhibitors may use fewer tables. No additional charge for tables.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10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22"/>
        <w:gridCol w:w="1370"/>
        <w:gridCol w:w="1372"/>
        <w:gridCol w:w="1370"/>
        <w:gridCol w:w="1367"/>
        <w:gridCol w:w="1374"/>
        <w:gridCol w:w="2740"/>
      </w:tblGrid>
      <w:tr>
        <w:trPr/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Sizes Available/Other Fees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Max. No. of Tables Booth Will Hold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Number of Tables Wanted in Booth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COST + Other Fees</w:t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ID Number Requested</w:t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Special Requests or Information</w:t>
            </w:r>
          </w:p>
        </w:tc>
      </w:tr>
      <w:tr>
        <w:trPr>
          <w:trHeight w:val="332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8’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287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13’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21’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29’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9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37’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Shared Booth Fee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$25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Booth Electricity Hook-Up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No charge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 w:cstheme="minorHAnsi"/>
                <w:b/>
                <w:sz w:val="18"/>
                <w:szCs w:val="18"/>
              </w:rPr>
              <w:t>$0.00</w:t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double" w:sz="4" w:space="0" w:color="00000A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IMPORTANT:</w:t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RMABA Member Discount </w:t>
            </w:r>
            <w:r>
              <w:rPr>
                <w:rFonts w:cs="Calibri" w:cstheme="minorHAnsi"/>
                <w:i/>
                <w:sz w:val="18"/>
                <w:szCs w:val="18"/>
              </w:rPr>
              <w:t>(subtract from fees paid)</w:t>
            </w:r>
            <w:r>
              <w:rPr>
                <w:rFonts w:cs="Calibri" w:cstheme="minorHAnsi"/>
                <w:sz w:val="18"/>
                <w:szCs w:val="18"/>
              </w:rPr>
              <w:t>: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($25)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Before sending, we will</w:t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Late Payment Fee </w:t>
            </w:r>
            <w:r>
              <w:rPr>
                <w:rFonts w:cs="Calibri" w:cstheme="minorHAnsi"/>
                <w:i/>
                <w:sz w:val="18"/>
                <w:szCs w:val="18"/>
              </w:rPr>
              <w:t>(If fees paid after 7/1/18, add $50 to fees paid):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$50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also need an EXHIBITOR</w:t>
            </w:r>
          </w:p>
        </w:tc>
      </w:tr>
      <w:tr>
        <w:trPr>
          <w:trHeight w:val="350" w:hRule="atLeast"/>
        </w:trPr>
        <w:tc>
          <w:tcPr>
            <w:tcW w:w="553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TOTALS: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CONTRACT from you!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-68580</wp:posOffset>
                </wp:positionH>
                <wp:positionV relativeFrom="paragraph">
                  <wp:posOffset>26035</wp:posOffset>
                </wp:positionV>
                <wp:extent cx="6982460" cy="4013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4013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Please send me postcards to distribute to my customers (circle quantity):  0      10      25      50      100    more: _______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For Payment by </w:t>
                            </w:r>
                            <w:r>
                              <w:rPr>
                                <w:rFonts w:cs="Calibri" w:cstheme="minorHAnsi"/>
                                <w:b/>
                                <w:sz w:val="20"/>
                                <w:szCs w:val="20"/>
                              </w:rPr>
                              <w:t>Credit Card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, please provide information below, or call (303) 912-4559.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49.8pt;height:31.6pt;mso-wrap-distance-left:9pt;mso-wrap-distance-right:9pt;mso-wrap-distance-top:0pt;mso-wrap-distance-bottom:0pt;margin-top:2.05pt;mso-position-vertical-relative:text;margin-left:-5.4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Please send me postcards to distribute to my customers (circle quantity):  0      10      25      50      100    more: _______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For Payment by </w:t>
                      </w:r>
                      <w:r>
                        <w:rPr>
                          <w:rFonts w:cs="Calibri" w:cstheme="minorHAnsi"/>
                          <w:b/>
                          <w:sz w:val="20"/>
                          <w:szCs w:val="20"/>
                        </w:rPr>
                        <w:t>Credit Card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, please provide information below, or call (303) 912-4559.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br/>
      </w:r>
    </w:p>
    <w:tbl>
      <w:tblPr>
        <w:tblStyle w:val="TableGrid"/>
        <w:tblW w:w="11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57"/>
        <w:gridCol w:w="2610"/>
        <w:gridCol w:w="3350"/>
      </w:tblGrid>
      <w:tr>
        <w:trPr>
          <w:trHeight w:val="287" w:hRule="atLeast"/>
        </w:trPr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on Card:  </w:t>
            </w:r>
          </w:p>
        </w:tc>
        <w:tc>
          <w:tcPr>
            <w:tcW w:w="5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sz w:val="16"/>
                <w:szCs w:val="16"/>
              </w:rPr>
              <w:t xml:space="preserve">Credit Card No.   </w:t>
            </w:r>
          </w:p>
        </w:tc>
      </w:tr>
      <w:tr>
        <w:trPr/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 xml:space="preserve">Expiration date:  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 xml:space="preserve">Billing Address Zip:  </w:t>
            </w:r>
          </w:p>
        </w:tc>
      </w:tr>
      <w:tr>
        <w:trPr/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Security Code on Back: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630" w:right="720" w:header="0" w:top="36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22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22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222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22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222"/>
    <w:pPr>
      <w:keepNext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22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222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222"/>
    <w:pPr>
      <w:spacing w:before="240" w:after="60"/>
      <w:outlineLvl w:val="6"/>
    </w:pPr>
    <w:rPr>
      <w:rFonts w:cs="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222"/>
    <w:pPr>
      <w:spacing w:before="240" w:after="60"/>
      <w:outlineLvl w:val="7"/>
    </w:pPr>
    <w:rPr>
      <w:rFonts w:cs="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222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46222"/>
    <w:rPr>
      <w:rFonts w:cs="" w:cstheme="maj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46222"/>
    <w:rPr>
      <w:rFonts w:cs="" w:cstheme="maj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46222"/>
    <w:rPr>
      <w:rFonts w:cs="" w:cstheme="majorBid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46222"/>
    <w:rPr>
      <w:rFonts w:cs="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46222"/>
    <w:rPr>
      <w:rFonts w:cs="" w:cstheme="maj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46222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222"/>
    <w:rPr>
      <w:b/>
      <w:bCs/>
    </w:rPr>
  </w:style>
  <w:style w:type="character" w:styleId="Emphasis">
    <w:name w:val="Emphasis"/>
    <w:basedOn w:val="DefaultParagraphFont"/>
    <w:uiPriority w:val="20"/>
    <w:qFormat/>
    <w:rsid w:val="00946222"/>
    <w:rPr>
      <w:rFonts w:ascii="Calibri" w:hAnsi="Calibri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946222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946222"/>
    <w:rPr>
      <w:b/>
      <w:i/>
      <w:sz w:val="24"/>
    </w:rPr>
  </w:style>
  <w:style w:type="character" w:styleId="SubtleEmphasis">
    <w:name w:val="Subtle Emphasis"/>
    <w:uiPriority w:val="19"/>
    <w:qFormat/>
    <w:rsid w:val="009462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2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2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2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222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460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946222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222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946222"/>
    <w:pPr/>
    <w:rPr>
      <w:szCs w:val="32"/>
    </w:rPr>
  </w:style>
  <w:style w:type="paragraph" w:styleId="ListParagraph">
    <w:name w:val="List Paragraph"/>
    <w:basedOn w:val="Normal"/>
    <w:uiPriority w:val="34"/>
    <w:qFormat/>
    <w:rsid w:val="00946222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946222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222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222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4607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51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8716-37E2-4580-998F-CF275FB9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LibreOffice/5.4.0.3$Linux_X86_64 LibreOffice_project/40m0$Build-3</Application>
  <Pages>1</Pages>
  <Words>397</Words>
  <Characters>2005</Characters>
  <CharactersWithSpaces>2364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2017-07-22T14:30:00Z</dcterms:created>
  <dc:creator>Eric Mayer</dc:creator>
  <dc:description/>
  <dc:language>en-US</dc:language>
  <cp:lastModifiedBy/>
  <cp:lastPrinted>2017-06-30T17:30:00Z</cp:lastPrinted>
  <dcterms:modified xsi:type="dcterms:W3CDTF">2017-08-17T06:09:29Z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